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15A" w:rsidRPr="003C6867" w:rsidRDefault="001453F2">
      <w:pPr>
        <w:rPr>
          <w:rFonts w:ascii="Times New Roman" w:hAnsi="Times New Roman" w:cs="Times New Roman"/>
          <w:sz w:val="28"/>
          <w:szCs w:val="28"/>
        </w:rPr>
      </w:pPr>
      <w:r w:rsidRPr="003C6867">
        <w:rPr>
          <w:rFonts w:ascii="Times New Roman" w:hAnsi="Times New Roman" w:cs="Times New Roman"/>
          <w:sz w:val="28"/>
          <w:szCs w:val="28"/>
        </w:rPr>
        <w:t>Тема: Российская внешняя политика накануне</w:t>
      </w:r>
      <w:proofErr w:type="gramStart"/>
      <w:r w:rsidRPr="003C6867">
        <w:rPr>
          <w:rFonts w:ascii="Times New Roman" w:hAnsi="Times New Roman" w:cs="Times New Roman"/>
          <w:sz w:val="28"/>
          <w:szCs w:val="28"/>
        </w:rPr>
        <w:t xml:space="preserve"> </w:t>
      </w:r>
      <w:r w:rsidR="003C6867" w:rsidRPr="003C6867">
        <w:rPr>
          <w:rFonts w:ascii="Times New Roman" w:hAnsi="Times New Roman" w:cs="Times New Roman"/>
          <w:sz w:val="28"/>
          <w:szCs w:val="28"/>
        </w:rPr>
        <w:t xml:space="preserve"> </w:t>
      </w:r>
      <w:r w:rsidRPr="003C686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C6867">
        <w:rPr>
          <w:rFonts w:ascii="Times New Roman" w:hAnsi="Times New Roman" w:cs="Times New Roman"/>
          <w:sz w:val="28"/>
          <w:szCs w:val="28"/>
        </w:rPr>
        <w:t>ервой мировой войны</w:t>
      </w:r>
    </w:p>
    <w:p w:rsidR="00852212" w:rsidRPr="003C6867" w:rsidRDefault="003C6867" w:rsidP="003C6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6867">
        <w:rPr>
          <w:rFonts w:ascii="Times New Roman" w:hAnsi="Times New Roman" w:cs="Times New Roman"/>
          <w:sz w:val="28"/>
          <w:szCs w:val="28"/>
        </w:rPr>
        <w:t>Прочитай параграф 34.</w:t>
      </w:r>
    </w:p>
    <w:p w:rsidR="003C6867" w:rsidRPr="003C6867" w:rsidRDefault="003C6867" w:rsidP="003C6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6867">
        <w:rPr>
          <w:rFonts w:ascii="Times New Roman" w:hAnsi="Times New Roman" w:cs="Times New Roman"/>
          <w:sz w:val="28"/>
          <w:szCs w:val="28"/>
        </w:rPr>
        <w:t>Посмотри презентацию</w:t>
      </w:r>
    </w:p>
    <w:p w:rsidR="003C6867" w:rsidRPr="003C6867" w:rsidRDefault="003C6867" w:rsidP="003C686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6867">
        <w:rPr>
          <w:rFonts w:ascii="Times New Roman" w:hAnsi="Times New Roman" w:cs="Times New Roman"/>
          <w:sz w:val="28"/>
          <w:szCs w:val="28"/>
        </w:rPr>
        <w:t>Составь хронологический ряд  событий, связанных с формированием Тройстве</w:t>
      </w:r>
      <w:r w:rsidR="00B43CD6">
        <w:rPr>
          <w:rFonts w:ascii="Times New Roman" w:hAnsi="Times New Roman" w:cs="Times New Roman"/>
          <w:sz w:val="28"/>
          <w:szCs w:val="28"/>
        </w:rPr>
        <w:t>нного союза (согласия)  и Антанты.</w:t>
      </w:r>
    </w:p>
    <w:sectPr w:rsidR="003C6867" w:rsidRPr="003C6867" w:rsidSect="00C85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66B"/>
    <w:multiLevelType w:val="hybridMultilevel"/>
    <w:tmpl w:val="FD9CD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53F2"/>
    <w:rsid w:val="001453F2"/>
    <w:rsid w:val="003C6867"/>
    <w:rsid w:val="00852212"/>
    <w:rsid w:val="00A55B90"/>
    <w:rsid w:val="00B43CD6"/>
    <w:rsid w:val="00C4712E"/>
    <w:rsid w:val="00C85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68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3</cp:revision>
  <dcterms:created xsi:type="dcterms:W3CDTF">2020-04-28T22:40:00Z</dcterms:created>
  <dcterms:modified xsi:type="dcterms:W3CDTF">2020-04-28T23:24:00Z</dcterms:modified>
</cp:coreProperties>
</file>